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561" w:rsidRDefault="002F356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058" w:type="dxa"/>
        <w:tblInd w:w="-1008"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00" w:firstRow="0" w:lastRow="0" w:firstColumn="0" w:lastColumn="0" w:noHBand="0" w:noVBand="1"/>
      </w:tblPr>
      <w:tblGrid>
        <w:gridCol w:w="11058"/>
      </w:tblGrid>
      <w:tr w:rsidR="002F3561">
        <w:trPr>
          <w:trHeight w:val="6769"/>
        </w:trPr>
        <w:tc>
          <w:tcPr>
            <w:tcW w:w="11058" w:type="dxa"/>
            <w:tcBorders>
              <w:top w:val="single" w:sz="12" w:space="0" w:color="00B0F0"/>
              <w:left w:val="single" w:sz="12" w:space="0" w:color="00B0F0"/>
              <w:bottom w:val="single" w:sz="12" w:space="0" w:color="00B0F0"/>
              <w:right w:val="single" w:sz="12" w:space="0" w:color="00B0F0"/>
            </w:tcBorders>
          </w:tcPr>
          <w:p w:rsidR="002F3561" w:rsidRDefault="002F3561">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8427" w:type="dxa"/>
              <w:tblLayout w:type="fixed"/>
              <w:tblLook w:val="0400" w:firstRow="0" w:lastRow="0" w:firstColumn="0" w:lastColumn="0" w:noHBand="0" w:noVBand="1"/>
            </w:tblPr>
            <w:tblGrid>
              <w:gridCol w:w="2734"/>
              <w:gridCol w:w="5693"/>
            </w:tblGrid>
            <w:tr w:rsidR="002F3561">
              <w:trPr>
                <w:trHeight w:val="792"/>
              </w:trPr>
              <w:tc>
                <w:tcPr>
                  <w:tcW w:w="2734" w:type="dxa"/>
                </w:tcPr>
                <w:p w:rsidR="002F3561" w:rsidRDefault="002F3561">
                  <w:pPr>
                    <w:spacing w:before="120" w:after="120"/>
                    <w:jc w:val="center"/>
                    <w:rPr>
                      <w:rFonts w:ascii="Times New Roman" w:eastAsia="Times New Roman" w:hAnsi="Times New Roman" w:cs="Times New Roman"/>
                      <w:strike/>
                    </w:rPr>
                  </w:pPr>
                </w:p>
              </w:tc>
              <w:tc>
                <w:tcPr>
                  <w:tcW w:w="5693" w:type="dxa"/>
                </w:tcPr>
                <w:p w:rsidR="002F3561" w:rsidRDefault="0054132B">
                  <w:pPr>
                    <w:spacing w:before="120" w:after="120"/>
                    <w:jc w:val="center"/>
                    <w:rPr>
                      <w:rFonts w:ascii="Times New Roman" w:eastAsia="Times New Roman" w:hAnsi="Times New Roman" w:cs="Times New Roman"/>
                      <w:b/>
                      <w:strike/>
                      <w:sz w:val="24"/>
                      <w:szCs w:val="24"/>
                    </w:rPr>
                  </w:pPr>
                  <w:r>
                    <w:rPr>
                      <w:rFonts w:ascii="Times New Roman" w:eastAsia="Times New Roman" w:hAnsi="Times New Roman" w:cs="Times New Roman"/>
                      <w:sz w:val="24"/>
                      <w:szCs w:val="24"/>
                    </w:rPr>
                    <w:t>CỘNG HOÀ XÃ HỘI CHỦ NGHĨA VIỆT NAM</w:t>
                  </w:r>
                </w:p>
                <w:p w:rsidR="002F3561" w:rsidRDefault="0054132B">
                  <w:pPr>
                    <w:spacing w:before="120" w:after="120"/>
                    <w:jc w:val="center"/>
                    <w:rPr>
                      <w:rFonts w:ascii="Times New Roman" w:eastAsia="Times New Roman" w:hAnsi="Times New Roman" w:cs="Times New Roman"/>
                      <w:b/>
                      <w:strike/>
                      <w:u w:val="single"/>
                    </w:rPr>
                  </w:pPr>
                  <w:r>
                    <w:rPr>
                      <w:rFonts w:ascii="Times New Roman" w:eastAsia="Times New Roman" w:hAnsi="Times New Roman" w:cs="Times New Roman"/>
                      <w:b/>
                      <w:sz w:val="26"/>
                      <w:szCs w:val="26"/>
                      <w:u w:val="single"/>
                    </w:rPr>
                    <w:t>Độc lập - Tự do - Hạnh phúc</w:t>
                  </w:r>
                </w:p>
              </w:tc>
            </w:tr>
          </w:tbl>
          <w:p w:rsidR="002F3561" w:rsidRDefault="0054132B">
            <w:pPr>
              <w:spacing w:before="120" w:after="120"/>
              <w:jc w:val="center"/>
              <w:rPr>
                <w:rFonts w:ascii="Times New Roman" w:eastAsia="Times New Roman" w:hAnsi="Times New Roman" w:cs="Times New Roman"/>
                <w:b/>
                <w:strike/>
                <w:sz w:val="34"/>
                <w:szCs w:val="34"/>
              </w:rPr>
            </w:pPr>
            <w:r>
              <w:rPr>
                <w:rFonts w:ascii="Times New Roman" w:eastAsia="Times New Roman" w:hAnsi="Times New Roman" w:cs="Times New Roman"/>
                <w:b/>
                <w:sz w:val="34"/>
                <w:szCs w:val="34"/>
              </w:rPr>
              <w:t>GIẤY XÁC NHẬN ĐÃ TIÊM VẮC XIN COVID-19</w:t>
            </w:r>
          </w:p>
          <w:p w:rsidR="002F3561" w:rsidRDefault="0054132B">
            <w:pPr>
              <w:spacing w:before="60" w:after="120" w:line="240" w:lineRule="auto"/>
              <w:ind w:left="607"/>
              <w:jc w:val="both"/>
              <w:rPr>
                <w:rFonts w:ascii="Times New Roman" w:eastAsia="Times New Roman" w:hAnsi="Times New Roman" w:cs="Times New Roman"/>
                <w:b/>
                <w:strike/>
                <w:sz w:val="24"/>
                <w:szCs w:val="24"/>
              </w:rPr>
            </w:pPr>
            <w:r>
              <w:rPr>
                <w:rFonts w:ascii="Times New Roman" w:eastAsia="Times New Roman" w:hAnsi="Times New Roman" w:cs="Times New Roman"/>
                <w:sz w:val="24"/>
                <w:szCs w:val="24"/>
              </w:rPr>
              <w:t>Họ và tên: …………………………………………………………………………………………………...</w:t>
            </w:r>
          </w:p>
          <w:p w:rsidR="002F3561" w:rsidRDefault="0054132B">
            <w:pPr>
              <w:spacing w:before="60" w:after="120" w:line="240" w:lineRule="auto"/>
              <w:ind w:lef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Sinh ngày: ....................tháng ....................năm ..................Giới tính............................................................</w:t>
            </w:r>
          </w:p>
          <w:p w:rsidR="002F3561" w:rsidRDefault="0054132B">
            <w:pPr>
              <w:spacing w:before="60" w:after="120" w:line="240" w:lineRule="auto"/>
              <w:ind w:left="6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Đơn vị </w:t>
            </w:r>
            <w:r>
              <w:rPr>
                <w:rFonts w:ascii="Times New Roman" w:eastAsia="Times New Roman" w:hAnsi="Times New Roman" w:cs="Times New Roman"/>
                <w:sz w:val="24"/>
                <w:szCs w:val="24"/>
              </w:rPr>
              <w:t>công</w:t>
            </w:r>
            <w:r>
              <w:rPr>
                <w:rFonts w:ascii="Times New Roman" w:eastAsia="Times New Roman" w:hAnsi="Times New Roman" w:cs="Times New Roman"/>
                <w:color w:val="000000"/>
                <w:sz w:val="24"/>
                <w:szCs w:val="24"/>
              </w:rPr>
              <w:t xml:space="preserve"> tác: ………………………………....... Khoa/Phòng: ……………………………...................</w:t>
            </w:r>
          </w:p>
          <w:p w:rsidR="002F3561" w:rsidRDefault="0054132B">
            <w:pPr>
              <w:spacing w:before="60" w:after="120" w:line="240" w:lineRule="auto"/>
              <w:ind w:left="46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Số điện thoại: ..........</w:t>
            </w:r>
            <w:r>
              <w:rPr>
                <w:rFonts w:ascii="Times New Roman" w:eastAsia="Times New Roman" w:hAnsi="Times New Roman" w:cs="Times New Roman"/>
                <w:color w:val="000000"/>
                <w:sz w:val="24"/>
                <w:szCs w:val="24"/>
              </w:rPr>
              <w:t>........................................................................................................................................</w:t>
            </w:r>
          </w:p>
          <w:p w:rsidR="002F3561" w:rsidRDefault="0054132B">
            <w:pPr>
              <w:spacing w:before="60" w:after="120" w:line="240" w:lineRule="auto"/>
              <w:ind w:left="4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Địa chỉ: ............................................................................................................</w:t>
            </w:r>
            <w:r>
              <w:rPr>
                <w:rFonts w:ascii="Times New Roman" w:eastAsia="Times New Roman" w:hAnsi="Times New Roman" w:cs="Times New Roman"/>
                <w:color w:val="000000"/>
                <w:sz w:val="24"/>
                <w:szCs w:val="24"/>
              </w:rPr>
              <w:t>................................................</w:t>
            </w:r>
          </w:p>
          <w:p w:rsidR="002F3561" w:rsidRDefault="0054132B">
            <w:pPr>
              <w:spacing w:before="60" w:after="120" w:line="240" w:lineRule="auto"/>
              <w:ind w:left="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Đã được tiêm vắc xin phòng bệnh COVID-19:</w:t>
            </w:r>
          </w:p>
          <w:tbl>
            <w:tblPr>
              <w:tblStyle w:val="a1"/>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1"/>
              <w:gridCol w:w="5382"/>
            </w:tblGrid>
            <w:tr w:rsidR="002F3561">
              <w:tc>
                <w:tcPr>
                  <w:tcW w:w="5421" w:type="dxa"/>
                </w:tcPr>
                <w:p w:rsidR="002F3561" w:rsidRDefault="0054132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Mũi 1: ….giờ…..ngày .......tháng ......năm 202.........</w:t>
                  </w:r>
                </w:p>
                <w:p w:rsidR="002F3561" w:rsidRDefault="0054132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Hãng/nhà sản xuất:....................................................</w:t>
                  </w:r>
                </w:p>
              </w:tc>
              <w:tc>
                <w:tcPr>
                  <w:tcW w:w="5382" w:type="dxa"/>
                </w:tcPr>
                <w:p w:rsidR="002F3561" w:rsidRDefault="0054132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Mũi 2:…..giờ….. ngày .......tháng ......năm 202........</w:t>
                  </w:r>
                </w:p>
                <w:p w:rsidR="002F3561" w:rsidRDefault="0054132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Hãng/nhà sản xuất:....................................................</w:t>
                  </w:r>
                </w:p>
              </w:tc>
            </w:tr>
            <w:tr w:rsidR="002F3561">
              <w:trPr>
                <w:trHeight w:val="1545"/>
              </w:trPr>
              <w:tc>
                <w:tcPr>
                  <w:tcW w:w="5421" w:type="dxa"/>
                </w:tcPr>
                <w:p w:rsidR="002F3561" w:rsidRDefault="0054132B">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Đơn vị tiêm chủng</w:t>
                  </w:r>
                </w:p>
                <w:p w:rsidR="002F3561" w:rsidRDefault="0054132B">
                  <w:pPr>
                    <w:spacing w:line="276" w:lineRule="auto"/>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(Ký, đóng dấu)</w:t>
                  </w:r>
                </w:p>
              </w:tc>
              <w:tc>
                <w:tcPr>
                  <w:tcW w:w="5382" w:type="dxa"/>
                </w:tcPr>
                <w:p w:rsidR="002F3561" w:rsidRDefault="0054132B">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Đơn vị tiêm chủng</w:t>
                  </w:r>
                </w:p>
                <w:p w:rsidR="002F3561" w:rsidRDefault="0054132B">
                  <w:pPr>
                    <w:spacing w:line="276" w:lineRule="auto"/>
                    <w:jc w:val="center"/>
                    <w:rPr>
                      <w:rFonts w:ascii="Times New Roman" w:eastAsia="Times New Roman" w:hAnsi="Times New Roman" w:cs="Times New Roman"/>
                      <w:b/>
                      <w:strike/>
                      <w:sz w:val="24"/>
                      <w:szCs w:val="24"/>
                    </w:rPr>
                  </w:pPr>
                  <w:r>
                    <w:rPr>
                      <w:rFonts w:ascii="Times New Roman" w:eastAsia="Times New Roman" w:hAnsi="Times New Roman" w:cs="Times New Roman"/>
                      <w:i/>
                      <w:sz w:val="24"/>
                      <w:szCs w:val="24"/>
                    </w:rPr>
                    <w:t>(Ký, đóng dấu)</w:t>
                  </w:r>
                </w:p>
              </w:tc>
            </w:tr>
          </w:tbl>
          <w:p w:rsidR="002F3561" w:rsidRDefault="0054132B">
            <w:pPr>
              <w:spacing w:before="120" w:after="120"/>
              <w:rPr>
                <w:rFonts w:ascii="Times New Roman" w:eastAsia="Times New Roman" w:hAnsi="Times New Roman" w:cs="Times New Roman"/>
                <w:strike/>
                <w:sz w:val="28"/>
                <w:szCs w:val="28"/>
              </w:rPr>
            </w:pPr>
            <w:bookmarkStart w:id="0" w:name="_GoBack"/>
            <w:bookmarkEnd w:id="0"/>
            <w:r>
              <w:rPr>
                <w:noProof/>
              </w:rPr>
              <w:lastRenderedPageBreak/>
              <mc:AlternateContent>
                <mc:Choice Requires="wps">
                  <w:drawing>
                    <wp:anchor distT="0" distB="0" distL="114300" distR="114300" simplePos="0" relativeHeight="251660288" behindDoc="0" locked="0" layoutInCell="1" hidden="0" allowOverlap="1" wp14:anchorId="337C9FD5" wp14:editId="4F0C7423">
                      <wp:simplePos x="0" y="0"/>
                      <wp:positionH relativeFrom="column">
                        <wp:posOffset>5927090</wp:posOffset>
                      </wp:positionH>
                      <wp:positionV relativeFrom="paragraph">
                        <wp:posOffset>504190</wp:posOffset>
                      </wp:positionV>
                      <wp:extent cx="812800" cy="574675"/>
                      <wp:effectExtent l="0" t="0" r="0" b="0"/>
                      <wp:wrapNone/>
                      <wp:docPr id="7" name="Rectangle 7"/>
                      <wp:cNvGraphicFramePr/>
                      <a:graphic xmlns:a="http://schemas.openxmlformats.org/drawingml/2006/main">
                        <a:graphicData uri="http://schemas.microsoft.com/office/word/2010/wordprocessingShape">
                          <wps:wsp>
                            <wps:cNvSpPr/>
                            <wps:spPr>
                              <a:xfrm>
                                <a:off x="0" y="0"/>
                                <a:ext cx="812800" cy="574675"/>
                              </a:xfrm>
                              <a:prstGeom prst="rect">
                                <a:avLst/>
                              </a:prstGeom>
                              <a:solidFill>
                                <a:schemeClr val="accent1"/>
                              </a:solidFill>
                              <a:ln w="12700" cap="flat" cmpd="sng">
                                <a:solidFill>
                                  <a:srgbClr val="42719B"/>
                                </a:solidFill>
                                <a:prstDash val="solid"/>
                                <a:miter lim="800000"/>
                                <a:headEnd type="none" w="sm" len="sm"/>
                                <a:tailEnd type="none" w="sm" len="sm"/>
                              </a:ln>
                            </wps:spPr>
                            <wps:txbx>
                              <w:txbxContent>
                                <w:p w:rsidR="002F3561" w:rsidRDefault="0054132B">
                                  <w:pPr>
                                    <w:spacing w:line="258" w:lineRule="auto"/>
                                    <w:jc w:val="center"/>
                                    <w:textDirection w:val="btLr"/>
                                  </w:pPr>
                                  <w:r>
                                    <w:rPr>
                                      <w:color w:val="000000"/>
                                    </w:rPr>
                                    <w:t>Mã QR Code</w:t>
                                  </w:r>
                                </w:p>
                              </w:txbxContent>
                            </wps:txbx>
                            <wps:bodyPr spcFirstLastPara="1" wrap="square" lIns="91425" tIns="45700" rIns="91425" bIns="45700" anchor="ctr" anchorCtr="0">
                              <a:noAutofit/>
                            </wps:bodyPr>
                          </wps:wsp>
                        </a:graphicData>
                      </a:graphic>
                    </wp:anchor>
                  </w:drawing>
                </mc:Choice>
                <mc:Fallback>
                  <w:pict>
                    <v:rect w14:anchorId="337C9FD5" id="Rectangle 7" o:spid="_x0000_s1026" style="position:absolute;margin-left:466.7pt;margin-top:39.7pt;width:64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" fillcolor="#5b9bd5 [3204]" strokecolor="#42719b" strokeweight="1pt">
                      <v:stroke startarrowwidth="narrow" startarrowlength="short" endarrowwidth="narrow" endarrowlength="short"/>
                      <v:textbox inset="2.53958mm,1.2694mm,2.53958mm,1.2694mm">
                        <w:txbxContent>
                          <w:p w:rsidR="002F3561" w:rsidRDefault="0054132B">
                            <w:pPr>
                              <w:spacing w:line="258" w:lineRule="auto"/>
                              <w:jc w:val="center"/>
                              <w:textDirection w:val="btLr"/>
                            </w:pPr>
                            <w:r>
                              <w:rPr>
                                <w:color w:val="000000"/>
                              </w:rPr>
                              <w:t>Mã QR Code</w:t>
                            </w:r>
                          </w:p>
                        </w:txbxContent>
                      </v:textbox>
                    </v:rect>
                  </w:pict>
                </mc:Fallback>
              </mc:AlternateContent>
            </w:r>
            <w:r>
              <w:rPr>
                <w:noProof/>
              </w:rPr>
              <mc:AlternateContent>
                <mc:Choice Requires="wpg">
                  <w:drawing>
                    <wp:anchor distT="0" distB="0" distL="0" distR="0" simplePos="0" relativeHeight="251658240" behindDoc="0" locked="0" layoutInCell="1" hidden="0" allowOverlap="1" wp14:anchorId="0A3AE0DE" wp14:editId="0FD169BD">
                      <wp:simplePos x="0" y="0"/>
                      <wp:positionH relativeFrom="column">
                        <wp:posOffset>-76199</wp:posOffset>
                      </wp:positionH>
                      <wp:positionV relativeFrom="paragraph">
                        <wp:posOffset>390525</wp:posOffset>
                      </wp:positionV>
                      <wp:extent cx="7115175" cy="5683536"/>
                      <wp:effectExtent l="0" t="0" r="0" b="0"/>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1873820" y="1303500"/>
                                <a:ext cx="6944360" cy="4953000"/>
                              </a:xfrm>
                              <a:prstGeom prst="rect">
                                <a:avLst/>
                              </a:prstGeom>
                              <a:solidFill>
                                <a:srgbClr val="FFFFFF"/>
                              </a:solidFill>
                              <a:ln w="25400" cap="flat" cmpd="sng">
                                <a:solidFill>
                                  <a:srgbClr val="4BACC6"/>
                                </a:solidFill>
                                <a:prstDash val="solid"/>
                                <a:miter lim="800000"/>
                                <a:headEnd type="none" w="sm" len="sm"/>
                                <a:tailEnd type="none" w="sm" len="sm"/>
                              </a:ln>
                            </wps:spPr>
                            <wps:txbx>
                              <w:txbxContent>
                                <w:p w:rsidR="002F3561" w:rsidRDefault="0054132B">
                                  <w:pPr>
                                    <w:spacing w:before="240" w:after="0" w:line="275" w:lineRule="auto"/>
                                    <w:ind w:left="-1134" w:firstLine="90"/>
                                    <w:jc w:val="center"/>
                                    <w:textDirection w:val="btLr"/>
                                  </w:pPr>
                                  <w:r>
                                    <w:rPr>
                                      <w:rFonts w:ascii="Times New Roman" w:eastAsia="Times New Roman" w:hAnsi="Times New Roman" w:cs="Times New Roman"/>
                                      <w:b/>
                                      <w:color w:val="365F91"/>
                                      <w:sz w:val="26"/>
                                    </w:rPr>
                                    <w:t>THÔNG TIN DÀNH CHO ĐỐI TƯỢNG TIÊM CHỦNG</w:t>
                                  </w:r>
                                </w:p>
                                <w:p w:rsidR="002F3561" w:rsidRDefault="0054132B">
                                  <w:pPr>
                                    <w:spacing w:after="120" w:line="275" w:lineRule="auto"/>
                                    <w:ind w:left="90" w:right="310" w:firstLine="90"/>
                                    <w:jc w:val="center"/>
                                    <w:textDirection w:val="btLr"/>
                                  </w:pPr>
                                  <w:r>
                                    <w:rPr>
                                      <w:rFonts w:ascii="Times New Roman" w:eastAsia="Times New Roman" w:hAnsi="Times New Roman" w:cs="Times New Roman"/>
                                      <w:b/>
                                      <w:color w:val="365F91"/>
                                      <w:sz w:val="26"/>
                                    </w:rPr>
                                    <w:t>THEO DÕI VÀ CHĂM SÓC SAU TIÊM VẮC XIN COVID-19</w:t>
                                  </w:r>
                                </w:p>
                                <w:p w:rsidR="002F3561" w:rsidRDefault="002F3561">
                                  <w:pPr>
                                    <w:spacing w:after="0" w:line="288" w:lineRule="auto"/>
                                    <w:ind w:left="450" w:right="216"/>
                                    <w:jc w:val="both"/>
                                    <w:textDirection w:val="btLr"/>
                                  </w:pP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Sau khi tiêm đối tượng ở lại 30 phút tại điểm tiêm chủng.</w:t>
                                  </w: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Không đắp bất cứ thứ gì vào vị trí tiêm.</w:t>
                                  </w: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Tiếp tục theo dõi đối tượng tiêm chủng tại nhà ít nhất 7 ngày sau tiêm chủng về các dấu hiệu: toàn trạng, tinh thần, ăn, ngủ, thở, phát ban, triệu chứng tại chỗ tiêm để phát hiện các biểu hiện bất thường của người được tiêm chủng để đưa đến cơ sở y tế điều</w:t>
                                  </w:r>
                                  <w:r>
                                    <w:rPr>
                                      <w:rFonts w:ascii="Times New Roman" w:eastAsia="Times New Roman" w:hAnsi="Times New Roman" w:cs="Times New Roman"/>
                                      <w:color w:val="000000"/>
                                      <w:sz w:val="26"/>
                                    </w:rPr>
                                    <w:t xml:space="preserve"> trị kịp thời.</w:t>
                                  </w: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Vắc xin COVID-19 thông thường sau khi tiêm có thể có phản ứng thường gặp như sưng, nóng, đỏ, đau, ngứa nơi tiêm , khó chịu, mệt mỏi, sốt(rất phổ biến là sốt nhẹ và phổ biến là sốt  ≥ 38 độ C), ớn lạnh, đau đầu, buồn nôn, đau khớp, mỏi cơ, ch</w:t>
                                  </w:r>
                                  <w:r>
                                    <w:rPr>
                                      <w:rFonts w:ascii="Times New Roman" w:eastAsia="Times New Roman" w:hAnsi="Times New Roman" w:cs="Times New Roman"/>
                                      <w:color w:val="000000"/>
                                      <w:sz w:val="26"/>
                                    </w:rPr>
                                    <w:t xml:space="preserve">án ăn, đau bụng, hạch to, đổ nhiều mồ hôi, phát ban. </w:t>
                                  </w: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 xml:space="preserve">Tuy nhiên, cần đưa </w:t>
                                  </w:r>
                                  <w:r>
                                    <w:rPr>
                                      <w:rFonts w:ascii="Times New Roman" w:eastAsia="Times New Roman" w:hAnsi="Times New Roman" w:cs="Times New Roman"/>
                                      <w:b/>
                                      <w:color w:val="000000"/>
                                      <w:sz w:val="26"/>
                                    </w:rPr>
                                    <w:t>NGAY</w:t>
                                  </w:r>
                                  <w:r>
                                    <w:rPr>
                                      <w:rFonts w:ascii="Times New Roman" w:eastAsia="Times New Roman" w:hAnsi="Times New Roman" w:cs="Times New Roman"/>
                                      <w:color w:val="000000"/>
                                      <w:sz w:val="26"/>
                                    </w:rPr>
                                    <w:t xml:space="preserve"> đối tượng tiêm chủng tới bệnh viện hoặc cơ sở y tế nếu có các dấu hiệu bất thường sau tiêm chủng như sốt cao (≥39</w:t>
                                  </w:r>
                                  <w:r>
                                    <w:rPr>
                                      <w:rFonts w:ascii="Times New Roman" w:eastAsia="Times New Roman" w:hAnsi="Times New Roman" w:cs="Times New Roman"/>
                                      <w:color w:val="000000"/>
                                      <w:sz w:val="26"/>
                                      <w:vertAlign w:val="superscript"/>
                                    </w:rPr>
                                    <w:t>o</w:t>
                                  </w:r>
                                  <w:r>
                                    <w:rPr>
                                      <w:rFonts w:ascii="Times New Roman" w:eastAsia="Times New Roman" w:hAnsi="Times New Roman" w:cs="Times New Roman"/>
                                      <w:color w:val="000000"/>
                                      <w:sz w:val="26"/>
                                    </w:rPr>
                                    <w:t>C) liên tục, tím tái, khó thở, đau bụng, tiêu chảy, nôn ói, vật vã, lừ đừ....hoặc khi phản ứng thông thường kéo dài trên 24 giờ sau tiêm chủng.</w:t>
                                  </w:r>
                                </w:p>
                                <w:p w:rsidR="002F3561" w:rsidRDefault="0054132B">
                                  <w:pPr>
                                    <w:spacing w:after="0" w:line="288" w:lineRule="auto"/>
                                    <w:ind w:left="290" w:right="216" w:firstLine="90"/>
                                    <w:jc w:val="both"/>
                                    <w:textDirection w:val="btLr"/>
                                  </w:pPr>
                                  <w:r>
                                    <w:rPr>
                                      <w:rFonts w:ascii="Times New Roman" w:eastAsia="Times New Roman" w:hAnsi="Times New Roman" w:cs="Times New Roman"/>
                                      <w:color w:val="000000"/>
                                      <w:sz w:val="26"/>
                                    </w:rPr>
                                    <w:t xml:space="preserve">Nếu gia đình hoặc đối tượng tiêm chủng không yên tâm về sức khỏe của mình sau khi tiêm chủng hãy đến gặp cán bộ </w:t>
                                  </w:r>
                                  <w:r>
                                    <w:rPr>
                                      <w:rFonts w:ascii="Times New Roman" w:eastAsia="Times New Roman" w:hAnsi="Times New Roman" w:cs="Times New Roman"/>
                                      <w:color w:val="000000"/>
                                      <w:sz w:val="26"/>
                                    </w:rPr>
                                    <w:t>y tế để được tư vấn.</w:t>
                                  </w:r>
                                </w:p>
                                <w:p w:rsidR="002F3561" w:rsidRDefault="0054132B">
                                  <w:pPr>
                                    <w:spacing w:before="240" w:after="120" w:line="275" w:lineRule="auto"/>
                                    <w:ind w:left="720" w:right="390"/>
                                    <w:textDirection w:val="btLr"/>
                                  </w:pPr>
                                  <w:r>
                                    <w:rPr>
                                      <w:rFonts w:ascii="Times New Roman" w:eastAsia="Times New Roman" w:hAnsi="Times New Roman" w:cs="Times New Roman"/>
                                      <w:b/>
                                      <w:color w:val="000000"/>
                                      <w:sz w:val="24"/>
                                    </w:rPr>
                                    <w:t>Hoặc liên hệ theo số điện thoại sau</w:t>
                                  </w: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gặp</w:t>
                                  </w:r>
                                  <w:r>
                                    <w:rPr>
                                      <w:rFonts w:ascii="Times New Roman" w:eastAsia="Times New Roman" w:hAnsi="Times New Roman" w:cs="Times New Roman"/>
                                      <w:color w:val="000000"/>
                                      <w:sz w:val="24"/>
                                    </w:rPr>
                                    <w:t xml:space="preserve"> ............................</w:t>
                                  </w:r>
                                </w:p>
                                <w:p w:rsidR="002F3561" w:rsidRDefault="002F3561">
                                  <w:pPr>
                                    <w:spacing w:before="240" w:after="120" w:line="275" w:lineRule="auto"/>
                                    <w:ind w:right="-30"/>
                                    <w:jc w:val="center"/>
                                    <w:textDirection w:val="btLr"/>
                                  </w:pPr>
                                </w:p>
                                <w:p w:rsidR="002F3561" w:rsidRDefault="0054132B">
                                  <w:pPr>
                                    <w:spacing w:before="240" w:after="120" w:line="275" w:lineRule="auto"/>
                                    <w:ind w:right="-30"/>
                                    <w:jc w:val="center"/>
                                    <w:textDirection w:val="btLr"/>
                                  </w:pPr>
                                  <w:r>
                                    <w:rPr>
                                      <w:rFonts w:ascii="Times New Roman" w:eastAsia="Times New Roman" w:hAnsi="Times New Roman" w:cs="Times New Roman"/>
                                      <w:b/>
                                      <w:i/>
                                      <w:color w:val="000000"/>
                                      <w:sz w:val="24"/>
                                    </w:rPr>
                                    <w:t>Anh/Chị vui lòng quét mã QR code phía trên để thông tin những triệu chứng sau tiêm mà anh/chị gặp phải</w:t>
                                  </w:r>
                                </w:p>
                                <w:p w:rsidR="002F3561" w:rsidRDefault="002F3561">
                                  <w:pPr>
                                    <w:spacing w:before="240" w:after="120" w:line="275" w:lineRule="auto"/>
                                    <w:ind w:left="720" w:right="390"/>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-76199</wp:posOffset>
                      </wp:positionH>
                      <wp:positionV relativeFrom="paragraph">
                        <wp:posOffset>390525</wp:posOffset>
                      </wp:positionV>
                      <wp:extent cx="7115175" cy="5683536"/>
                      <wp:effectExtent b="0" l="0" r="0" t="0"/>
                      <wp:wrapSquare wrapText="bothSides" distB="0" distT="0" distL="0" distR="0"/>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15175" cy="5683536"/>
                              </a:xfrm>
                              <a:prstGeom prst="rect"/>
                              <a:ln/>
                            </pic:spPr>
                          </pic:pic>
                        </a:graphicData>
                      </a:graphic>
                    </wp:anchor>
                  </w:drawing>
                </mc:Fallback>
              </mc:AlternateContent>
            </w:r>
          </w:p>
        </w:tc>
      </w:tr>
    </w:tbl>
    <w:p w:rsidR="002F3561" w:rsidRDefault="0054132B">
      <w:pPr>
        <w:rPr>
          <w:rFonts w:ascii="Times New Roman" w:eastAsia="Times New Roman" w:hAnsi="Times New Roman" w:cs="Times New Roman"/>
          <w:sz w:val="26"/>
          <w:szCs w:val="26"/>
        </w:rPr>
      </w:pPr>
      <w:r>
        <w:rPr>
          <w:noProof/>
        </w:rPr>
        <w:lastRenderedPageBreak/>
        <mc:AlternateContent>
          <mc:Choice Requires="wps">
            <w:drawing>
              <wp:anchor distT="0" distB="0" distL="114300" distR="114300" simplePos="0" relativeHeight="251659264" behindDoc="0" locked="0" layoutInCell="1" hidden="0" allowOverlap="1" wp14:anchorId="6FD22DE5" wp14:editId="6D37AEA0">
                <wp:simplePos x="0" y="0"/>
                <wp:positionH relativeFrom="column">
                  <wp:posOffset>-368299</wp:posOffset>
                </wp:positionH>
                <wp:positionV relativeFrom="paragraph">
                  <wp:posOffset>-4952999</wp:posOffset>
                </wp:positionV>
                <wp:extent cx="1498600" cy="241300"/>
                <wp:effectExtent l="0" t="0" r="0" b="0"/>
                <wp:wrapNone/>
                <wp:docPr id="8" name="Rectangle 8"/>
                <wp:cNvGraphicFramePr/>
                <a:graphic xmlns:a="http://schemas.openxmlformats.org/drawingml/2006/main">
                  <a:graphicData uri="http://schemas.microsoft.com/office/word/2010/wordprocessingShape">
                    <wps:wsp>
                      <wps:cNvSpPr/>
                      <wps:spPr>
                        <a:xfrm>
                          <a:off x="4603050" y="3665700"/>
                          <a:ext cx="1485900" cy="2286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F3561" w:rsidRDefault="0054132B">
                            <w:pPr>
                              <w:spacing w:line="258" w:lineRule="auto"/>
                              <w:jc w:val="center"/>
                              <w:textDirection w:val="btLr"/>
                            </w:pPr>
                            <w:r>
                              <w:rPr>
                                <w:rFonts w:ascii="Times New Roman" w:eastAsia="Times New Roman" w:hAnsi="Times New Roman" w:cs="Times New Roman"/>
                                <w:color w:val="000000"/>
                                <w:sz w:val="21"/>
                              </w:rPr>
                              <w:t>Phụ lục 3</w:t>
                            </w:r>
                          </w:p>
                        </w:txbxContent>
                      </wps:txbx>
                      <wps:bodyPr spcFirstLastPara="1" wrap="square" lIns="91425" tIns="45700" rIns="91425" bIns="45700" anchor="ctr" anchorCtr="0">
                        <a:noAutofit/>
                      </wps:bodyPr>
                    </wps:wsp>
                  </a:graphicData>
                </a:graphic>
              </wp:anchor>
            </w:drawing>
          </mc:Choice>
          <mc:Fallback>
            <w:pict>
              <v:rect w14:anchorId="6FD22DE5" id="Rectangle 8" o:spid="_x0000_s1028" style="position:absolute;margin-left:-29pt;margin-top:-390pt;width:118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" fillcolor="white [3201]" strokecolor="black [3200]" strokeweight="1pt">
                <v:stroke startarrowwidth="narrow" startarrowlength="short" endarrowwidth="narrow" endarrowlength="short"/>
                <v:textbox inset="2.53958mm,1.2694mm,2.53958mm,1.2694mm">
                  <w:txbxContent>
                    <w:p w:rsidR="002F3561" w:rsidRDefault="0054132B">
                      <w:pPr>
                        <w:spacing w:line="258" w:lineRule="auto"/>
                        <w:jc w:val="center"/>
                        <w:textDirection w:val="btLr"/>
                      </w:pPr>
                      <w:r>
                        <w:rPr>
                          <w:rFonts w:ascii="Times New Roman" w:eastAsia="Times New Roman" w:hAnsi="Times New Roman" w:cs="Times New Roman"/>
                          <w:color w:val="000000"/>
                          <w:sz w:val="21"/>
                        </w:rPr>
                        <w:t>Phụ lục 3</w:t>
                      </w:r>
                    </w:p>
                  </w:txbxContent>
                </v:textbox>
              </v:rect>
            </w:pict>
          </mc:Fallback>
        </mc:AlternateContent>
      </w:r>
    </w:p>
    <w:sectPr w:rsidR="002F3561">
      <w:pgSz w:w="11906" w:h="8391" w:orient="landscape"/>
      <w:pgMar w:top="425" w:right="284" w:bottom="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61"/>
    <w:rsid w:val="002F3561"/>
    <w:rsid w:val="0054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DC368-D7BA-422F-B344-64C0DD9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06ED"/>
    <w:pPr>
      <w:spacing w:after="0" w:line="240" w:lineRule="auto"/>
      <w:ind w:left="357" w:firstLine="425"/>
      <w:jc w:val="center"/>
    </w:pPr>
    <w:rPr>
      <w:rFonts w:ascii=".VnArial" w:eastAsia="Times New Roman" w:hAnsi=".VnArial" w:cs="Times New Roman"/>
      <w:b/>
      <w:szCs w:val="20"/>
      <w:u w:color="FFFFFF"/>
    </w:rPr>
  </w:style>
  <w:style w:type="table" w:styleId="TableGrid">
    <w:name w:val="Table Grid"/>
    <w:basedOn w:val="TableNormal"/>
    <w:uiPriority w:val="59"/>
    <w:rsid w:val="00B306E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6ED"/>
    <w:pPr>
      <w:spacing w:after="0" w:line="240" w:lineRule="auto"/>
      <w:ind w:left="720"/>
      <w:contextualSpacing/>
    </w:pPr>
    <w:rPr>
      <w:rFonts w:ascii="Times New Roman" w:eastAsia="Times New Roman" w:hAnsi="Times New Roman" w:cs="Times New Roman"/>
      <w:sz w:val="36"/>
      <w:szCs w:val="20"/>
      <w:lang w:val="vi-VN" w:eastAsia="vi-VN"/>
    </w:rPr>
  </w:style>
  <w:style w:type="character" w:customStyle="1" w:styleId="TitleChar">
    <w:name w:val="Title Char"/>
    <w:basedOn w:val="DefaultParagraphFont"/>
    <w:link w:val="Title"/>
    <w:rsid w:val="00B306ED"/>
    <w:rPr>
      <w:rFonts w:ascii=".VnArial" w:eastAsia="Times New Roman" w:hAnsi=".VnArial" w:cs="Times New Roman"/>
      <w:b/>
      <w:szCs w:val="20"/>
      <w:u w:color="FFFFFF"/>
    </w:rPr>
  </w:style>
  <w:style w:type="paragraph" w:styleId="BalloonText">
    <w:name w:val="Balloon Text"/>
    <w:basedOn w:val="Normal"/>
    <w:link w:val="BalloonTextChar"/>
    <w:uiPriority w:val="99"/>
    <w:semiHidden/>
    <w:unhideWhenUsed/>
    <w:rsid w:val="00DB4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6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Arial" w:eastAsia="Arial" w:hAnsi="Arial" w:cs="Arial"/>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12Pn22G4tUAM6LV3r/eJNH+1dA==">AMUW2mVfnwFF/CAlk+w9jLry5le9i0xtQFbHZH/waxBiLOlDYYZjfemBUUxbhhp049vkqNW3y6roCzrvTcWBepQNyf5UDvXbo+9heVjIkW0rE0XqlZZO9f4=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2021-03-10T05:26:00Z</dcterms:created>
  <dcterms:modified xsi:type="dcterms:W3CDTF">2021-04-22T08:37:00Z</dcterms:modified>
</cp:coreProperties>
</file>